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A720B" w14:textId="0504AA66" w:rsidR="00E72CCC" w:rsidRPr="00E72CCC" w:rsidRDefault="00E72CCC" w:rsidP="00E72CCC">
      <w:pPr>
        <w:pStyle w:val="NoSpacing"/>
        <w:jc w:val="center"/>
        <w:rPr>
          <w:b/>
          <w:bCs/>
          <w:sz w:val="32"/>
          <w:szCs w:val="32"/>
        </w:rPr>
      </w:pPr>
      <w:r w:rsidRPr="00E72CCC">
        <w:rPr>
          <w:b/>
          <w:bCs/>
          <w:sz w:val="32"/>
          <w:szCs w:val="32"/>
        </w:rPr>
        <w:t>MARKEDLY HIS!</w:t>
      </w:r>
    </w:p>
    <w:p w14:paraId="0435F335" w14:textId="77777777" w:rsidR="00E72CCC" w:rsidRPr="00E72CCC" w:rsidRDefault="00E72CCC" w:rsidP="00E72CCC">
      <w:pPr>
        <w:pStyle w:val="NoSpacing"/>
        <w:jc w:val="center"/>
        <w:rPr>
          <w:b/>
          <w:bCs/>
        </w:rPr>
      </w:pPr>
      <w:r w:rsidRPr="00E72CCC">
        <w:rPr>
          <w:b/>
          <w:bCs/>
        </w:rPr>
        <w:t>(1 JOHN 2)</w:t>
      </w:r>
    </w:p>
    <w:p w14:paraId="24BFD840" w14:textId="77777777" w:rsidR="00E72CCC" w:rsidRPr="00E72CCC" w:rsidRDefault="00E72CCC" w:rsidP="00E72CCC">
      <w:pPr>
        <w:pStyle w:val="NoSpacing"/>
        <w:rPr>
          <w:b/>
          <w:bCs/>
        </w:rPr>
      </w:pPr>
    </w:p>
    <w:p w14:paraId="6ED7D83A" w14:textId="3E33006C" w:rsidR="00E72CCC" w:rsidRPr="00E72CCC" w:rsidRDefault="00E72CCC" w:rsidP="00E72CCC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E72CCC">
        <w:rPr>
          <w:b/>
          <w:bCs/>
          <w:sz w:val="28"/>
          <w:szCs w:val="28"/>
        </w:rPr>
        <w:t>THE PROVISION FOR (V.1-2)</w:t>
      </w:r>
    </w:p>
    <w:p w14:paraId="6EAAFB57" w14:textId="77777777" w:rsidR="00E72CCC" w:rsidRPr="00E72CCC" w:rsidRDefault="00E72CCC" w:rsidP="00E72CCC">
      <w:pPr>
        <w:pStyle w:val="NoSpacing"/>
      </w:pPr>
    </w:p>
    <w:p w14:paraId="307925A1" w14:textId="77777777" w:rsidR="00E72CCC" w:rsidRPr="00E72CCC" w:rsidRDefault="00E72CCC" w:rsidP="00E72CCC">
      <w:pPr>
        <w:pStyle w:val="NoSpacing"/>
        <w:ind w:left="720"/>
      </w:pPr>
      <w:r w:rsidRPr="00E72CCC">
        <w:t>THE FATHER’S PROVISION for the sinning Christian is IN HIS SON Who possesses a 3-fold qualification:</w:t>
      </w:r>
    </w:p>
    <w:p w14:paraId="32A5500E" w14:textId="77777777" w:rsidR="00E72CCC" w:rsidRPr="00E72CCC" w:rsidRDefault="00E72CCC" w:rsidP="00E72CCC">
      <w:pPr>
        <w:pStyle w:val="NoSpacing"/>
      </w:pPr>
      <w:r w:rsidRPr="00E72CCC">
        <w:tab/>
        <w:t>1.</w:t>
      </w:r>
    </w:p>
    <w:p w14:paraId="0AFCF644" w14:textId="77777777" w:rsidR="00E72CCC" w:rsidRPr="00E72CCC" w:rsidRDefault="00E72CCC" w:rsidP="00E72CCC">
      <w:pPr>
        <w:pStyle w:val="NoSpacing"/>
      </w:pPr>
    </w:p>
    <w:p w14:paraId="258045A1" w14:textId="77777777" w:rsidR="00E72CCC" w:rsidRPr="00E72CCC" w:rsidRDefault="00E72CCC" w:rsidP="00E72CCC">
      <w:pPr>
        <w:pStyle w:val="NoSpacing"/>
      </w:pPr>
      <w:r w:rsidRPr="00E72CCC">
        <w:tab/>
        <w:t>2.</w:t>
      </w:r>
    </w:p>
    <w:p w14:paraId="44FBEA6F" w14:textId="77777777" w:rsidR="00E72CCC" w:rsidRPr="00E72CCC" w:rsidRDefault="00E72CCC" w:rsidP="00E72CCC">
      <w:pPr>
        <w:pStyle w:val="NoSpacing"/>
      </w:pPr>
    </w:p>
    <w:p w14:paraId="0F5D7FF7" w14:textId="77777777" w:rsidR="00E72CCC" w:rsidRPr="00E72CCC" w:rsidRDefault="00E72CCC" w:rsidP="00E72CCC">
      <w:pPr>
        <w:pStyle w:val="NoSpacing"/>
      </w:pPr>
      <w:r w:rsidRPr="00E72CCC">
        <w:tab/>
        <w:t>3.</w:t>
      </w:r>
    </w:p>
    <w:p w14:paraId="1102DFD4" w14:textId="77777777" w:rsidR="00E72CCC" w:rsidRPr="00E72CCC" w:rsidRDefault="00E72CCC" w:rsidP="00E72CCC">
      <w:pPr>
        <w:pStyle w:val="NoSpacing"/>
      </w:pPr>
    </w:p>
    <w:p w14:paraId="36518B3A" w14:textId="5A7DF9D6" w:rsidR="00E72CCC" w:rsidRPr="00E72CCC" w:rsidRDefault="00E72CCC" w:rsidP="00E72CCC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E72CCC">
        <w:rPr>
          <w:b/>
          <w:bCs/>
          <w:sz w:val="28"/>
          <w:szCs w:val="28"/>
        </w:rPr>
        <w:t>THE PORTRAIT OF (V.3-27)</w:t>
      </w:r>
    </w:p>
    <w:p w14:paraId="71570749" w14:textId="77777777" w:rsidR="00E72CCC" w:rsidRPr="00E72CCC" w:rsidRDefault="00E72CCC" w:rsidP="00E72CCC">
      <w:pPr>
        <w:pStyle w:val="NoSpacing"/>
        <w:ind w:firstLine="720"/>
      </w:pPr>
      <w:r w:rsidRPr="00E72CCC">
        <w:t>First Characteristic (the MORAL TEST=</w:t>
      </w:r>
      <w:r w:rsidRPr="00E72CCC">
        <w:rPr>
          <w:u w:val="single"/>
        </w:rPr>
        <w:t>OBEDIENCE</w:t>
      </w:r>
      <w:r w:rsidRPr="00E72CCC">
        <w:t>) v.3-6</w:t>
      </w:r>
    </w:p>
    <w:p w14:paraId="32BF65D8" w14:textId="77777777" w:rsidR="00E72CCC" w:rsidRPr="00E72CCC" w:rsidRDefault="00E72CCC" w:rsidP="00E72CCC">
      <w:pPr>
        <w:pStyle w:val="NoSpacing"/>
      </w:pPr>
    </w:p>
    <w:p w14:paraId="73B2DFB7" w14:textId="77777777" w:rsidR="00E72CCC" w:rsidRDefault="00E72CCC" w:rsidP="00E72CCC">
      <w:pPr>
        <w:pStyle w:val="NoSpacing"/>
      </w:pPr>
    </w:p>
    <w:p w14:paraId="460EF071" w14:textId="77777777" w:rsidR="00E72CCC" w:rsidRPr="00E72CCC" w:rsidRDefault="00E72CCC" w:rsidP="00E72CCC">
      <w:pPr>
        <w:pStyle w:val="NoSpacing"/>
      </w:pPr>
    </w:p>
    <w:p w14:paraId="303D5DED" w14:textId="77777777" w:rsidR="00E72CCC" w:rsidRPr="00E72CCC" w:rsidRDefault="00E72CCC" w:rsidP="00E72CCC">
      <w:pPr>
        <w:pStyle w:val="NoSpacing"/>
        <w:ind w:firstLine="720"/>
      </w:pPr>
      <w:r w:rsidRPr="00E72CCC">
        <w:t>Second Characteristic (the SOCIAL TEST=</w:t>
      </w:r>
      <w:r w:rsidRPr="00E72CCC">
        <w:rPr>
          <w:u w:val="single"/>
        </w:rPr>
        <w:t>LOVE</w:t>
      </w:r>
      <w:r w:rsidRPr="00E72CCC">
        <w:t>) v.7-11</w:t>
      </w:r>
    </w:p>
    <w:p w14:paraId="3D491D0C" w14:textId="77777777" w:rsidR="00E72CCC" w:rsidRPr="00E72CCC" w:rsidRDefault="00E72CCC" w:rsidP="00E72CCC">
      <w:pPr>
        <w:pStyle w:val="NoSpacing"/>
      </w:pPr>
    </w:p>
    <w:p w14:paraId="38EC27EE" w14:textId="77777777" w:rsidR="00E72CCC" w:rsidRPr="00E72CCC" w:rsidRDefault="00E72CCC" w:rsidP="00E72CCC">
      <w:pPr>
        <w:pStyle w:val="NoSpacing"/>
      </w:pPr>
    </w:p>
    <w:p w14:paraId="56C4B5BE" w14:textId="77777777" w:rsidR="00E72CCC" w:rsidRPr="00E72CCC" w:rsidRDefault="00E72CCC" w:rsidP="00E72CCC">
      <w:pPr>
        <w:pStyle w:val="NoSpacing"/>
      </w:pPr>
    </w:p>
    <w:p w14:paraId="537D2386" w14:textId="77777777" w:rsidR="00E72CCC" w:rsidRPr="00E72CCC" w:rsidRDefault="00E72CCC" w:rsidP="00E72CCC">
      <w:pPr>
        <w:pStyle w:val="NoSpacing"/>
      </w:pPr>
    </w:p>
    <w:p w14:paraId="02C89BEF" w14:textId="77777777" w:rsidR="00E72CCC" w:rsidRPr="00E72CCC" w:rsidRDefault="00E72CCC" w:rsidP="00E72CCC">
      <w:pPr>
        <w:pStyle w:val="NoSpacing"/>
      </w:pPr>
    </w:p>
    <w:p w14:paraId="6512C18A" w14:textId="77777777" w:rsidR="00E72CCC" w:rsidRPr="00E72CCC" w:rsidRDefault="00E72CCC" w:rsidP="00E72CCC">
      <w:pPr>
        <w:pStyle w:val="NoSpacing"/>
      </w:pPr>
      <w:r w:rsidRPr="00E72CCC">
        <w:tab/>
      </w:r>
      <w:r w:rsidRPr="00E72CCC">
        <w:tab/>
        <w:t>FIRST DIGRESSION: the TRUE CHURCH (v.12-14)</w:t>
      </w:r>
    </w:p>
    <w:p w14:paraId="1B97C14D" w14:textId="77777777" w:rsidR="00E72CCC" w:rsidRPr="00E72CCC" w:rsidRDefault="00E72CCC" w:rsidP="00E72CCC">
      <w:pPr>
        <w:pStyle w:val="NoSpacing"/>
      </w:pPr>
    </w:p>
    <w:p w14:paraId="27DF5C40" w14:textId="77777777" w:rsidR="00E72CCC" w:rsidRPr="00E72CCC" w:rsidRDefault="00E72CCC" w:rsidP="00E72CCC">
      <w:pPr>
        <w:pStyle w:val="NoSpacing"/>
      </w:pPr>
    </w:p>
    <w:p w14:paraId="3EE2BC59" w14:textId="77777777" w:rsidR="00E72CCC" w:rsidRPr="00E72CCC" w:rsidRDefault="00E72CCC" w:rsidP="00E72CCC">
      <w:pPr>
        <w:pStyle w:val="NoSpacing"/>
      </w:pPr>
      <w:r w:rsidRPr="00E72CCC">
        <w:tab/>
      </w:r>
      <w:r w:rsidRPr="00E72CCC">
        <w:tab/>
        <w:t>SECOND DIGRESSION: the WORLD (v.15-17)</w:t>
      </w:r>
    </w:p>
    <w:p w14:paraId="1B60658C" w14:textId="77777777" w:rsidR="00E72CCC" w:rsidRPr="00E72CCC" w:rsidRDefault="00E72CCC" w:rsidP="00E72CCC">
      <w:pPr>
        <w:pStyle w:val="NoSpacing"/>
      </w:pPr>
    </w:p>
    <w:p w14:paraId="5C245CB6" w14:textId="77777777" w:rsidR="00E72CCC" w:rsidRPr="00E72CCC" w:rsidRDefault="00E72CCC" w:rsidP="00E72CCC">
      <w:pPr>
        <w:pStyle w:val="NoSpacing"/>
      </w:pPr>
    </w:p>
    <w:p w14:paraId="7A059C70" w14:textId="6B8AD46F" w:rsidR="00E72CCC" w:rsidRPr="00E72CCC" w:rsidRDefault="00E72CCC" w:rsidP="00E72CCC">
      <w:pPr>
        <w:pStyle w:val="NoSpacing"/>
        <w:ind w:firstLine="720"/>
      </w:pPr>
      <w:r w:rsidRPr="00E72CCC">
        <w:t>Third Characteristic (the DOCTRINAL TEST</w:t>
      </w:r>
      <w:r w:rsidR="00934D0B">
        <w:t>=</w:t>
      </w:r>
      <w:r w:rsidRPr="00E72CCC">
        <w:t xml:space="preserve"> </w:t>
      </w:r>
      <w:r w:rsidRPr="00E72CCC">
        <w:rPr>
          <w:u w:val="single"/>
        </w:rPr>
        <w:t>BELIEF</w:t>
      </w:r>
      <w:r w:rsidRPr="00E72CCC">
        <w:t>) v.18-27</w:t>
      </w:r>
    </w:p>
    <w:p w14:paraId="444F6B39" w14:textId="77777777" w:rsidR="00E72CCC" w:rsidRPr="00E72CCC" w:rsidRDefault="00E72CCC" w:rsidP="00E72CCC">
      <w:pPr>
        <w:pStyle w:val="NoSpacing"/>
      </w:pPr>
    </w:p>
    <w:p w14:paraId="35D15155" w14:textId="77777777" w:rsidR="00E72CCC" w:rsidRPr="00E72CCC" w:rsidRDefault="00E72CCC" w:rsidP="00E72CCC">
      <w:pPr>
        <w:pStyle w:val="NoSpacing"/>
      </w:pPr>
    </w:p>
    <w:p w14:paraId="3A2A0BBC" w14:textId="77777777" w:rsidR="00E72CCC" w:rsidRPr="00E72CCC" w:rsidRDefault="00E72CCC" w:rsidP="00E72CCC">
      <w:pPr>
        <w:pStyle w:val="NoSpacing"/>
      </w:pPr>
    </w:p>
    <w:p w14:paraId="7A110DAD" w14:textId="77777777" w:rsidR="00E72CCC" w:rsidRPr="00E72CCC" w:rsidRDefault="00E72CCC" w:rsidP="00E72CCC">
      <w:pPr>
        <w:pStyle w:val="NoSpacing"/>
      </w:pPr>
    </w:p>
    <w:p w14:paraId="7B4692A4" w14:textId="77777777" w:rsidR="00E72CCC" w:rsidRPr="00E72CCC" w:rsidRDefault="00E72CCC" w:rsidP="00E72CCC">
      <w:pPr>
        <w:pStyle w:val="NoSpacing"/>
      </w:pPr>
    </w:p>
    <w:p w14:paraId="5D7493E3" w14:textId="450C86A6" w:rsidR="00E72CCC" w:rsidRPr="00E72CCC" w:rsidRDefault="00E72CCC" w:rsidP="00E72CCC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E72CCC">
        <w:rPr>
          <w:b/>
          <w:bCs/>
          <w:sz w:val="28"/>
          <w:szCs w:val="28"/>
        </w:rPr>
        <w:t>THE PROMISE OF (V.28-29)</w:t>
      </w:r>
    </w:p>
    <w:p w14:paraId="7F15B93E" w14:textId="77777777" w:rsidR="00E72CCC" w:rsidRDefault="00E72CCC" w:rsidP="00E72CCC">
      <w:pPr>
        <w:pStyle w:val="NoSpacing"/>
      </w:pPr>
    </w:p>
    <w:sectPr w:rsidR="00E72CCC" w:rsidSect="00E72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C645C"/>
    <w:multiLevelType w:val="hybridMultilevel"/>
    <w:tmpl w:val="955EC054"/>
    <w:lvl w:ilvl="0" w:tplc="CD4A2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7D5"/>
    <w:multiLevelType w:val="hybridMultilevel"/>
    <w:tmpl w:val="14FC7276"/>
    <w:lvl w:ilvl="0" w:tplc="D2405DE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E20F1"/>
    <w:multiLevelType w:val="hybridMultilevel"/>
    <w:tmpl w:val="BDFAC32C"/>
    <w:lvl w:ilvl="0" w:tplc="138C451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18226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023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53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CC"/>
    <w:rsid w:val="008A78FC"/>
    <w:rsid w:val="00934D0B"/>
    <w:rsid w:val="00CD577D"/>
    <w:rsid w:val="00E7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5D38"/>
  <w15:chartTrackingRefBased/>
  <w15:docId w15:val="{BB3086E7-4818-4019-9FA7-BBDBB43F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C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2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Sarah Knott</cp:lastModifiedBy>
  <cp:revision>2</cp:revision>
  <dcterms:created xsi:type="dcterms:W3CDTF">2024-09-30T13:03:00Z</dcterms:created>
  <dcterms:modified xsi:type="dcterms:W3CDTF">2024-09-30T14:18:00Z</dcterms:modified>
</cp:coreProperties>
</file>